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FAQ</w:t>
      </w:r>
    </w:p>
    <w:bookmarkStart w:id="25" w:name="X4c613043fa82896e2309407a6a6123e4fcd54c7"/>
    <w:p>
      <w:pPr>
        <w:pStyle w:val="Heading1"/>
      </w:pPr>
      <w:r>
        <w:t xml:space="preserve">On this page you will find a summary of frequently asked questions</w:t>
      </w:r>
    </w:p>
    <w:bookmarkStart w:id="20" w:name="Xd57cc70b2bd5f63b4ecdf99f1bcd16f953b3deb"/>
    <w:p>
      <w:pPr>
        <w:pStyle w:val="Heading2"/>
      </w:pPr>
      <w:r>
        <w:t xml:space="preserve">Will the mailings to Teams Channels using the MS mail address work after the migration?</w:t>
      </w:r>
    </w:p>
    <w:p>
      <w:pPr>
        <w:pStyle w:val="FirstParagraph"/>
      </w:pPr>
      <w:r>
        <w:t xml:space="preserve">Unfortunately this will not work anymore after the migration into the Bridgestone tenant.</w:t>
      </w:r>
    </w:p>
    <w:bookmarkEnd w:id="20"/>
    <w:bookmarkStart w:id="21" w:name="X99c3a213a8a77f5c53f61ae44fd79a55c5af201"/>
    <w:p>
      <w:pPr>
        <w:pStyle w:val="Heading2"/>
      </w:pPr>
      <w:r>
        <w:t xml:space="preserve">Do I need to come to the office the day after a migration?</w:t>
      </w:r>
    </w:p>
    <w:p>
      <w:pPr>
        <w:pStyle w:val="FirstParagraph"/>
      </w:pPr>
      <w:r>
        <w:t xml:space="preserve">It is not essential for everyone. But if your device ist not fully Entra ID joined, we kindly ask you to come to the office on Monday morning.</w:t>
      </w:r>
    </w:p>
    <w:bookmarkEnd w:id="21"/>
    <w:bookmarkStart w:id="22" w:name="Xb312f64361b751fa566ef55dd84c5c9105ab220"/>
    <w:p>
      <w:pPr>
        <w:pStyle w:val="Heading2"/>
      </w:pPr>
      <w:r>
        <w:t xml:space="preserve">How can I see that me device is Entra ID joined or not?</w:t>
      </w:r>
    </w:p>
    <w:p>
      <w:pPr>
        <w:pStyle w:val="FirstParagraph"/>
      </w:pPr>
      <w:r>
        <w:t xml:space="preserve">A few days before the migration we will change your background picture of your device. You will find there the information.</w:t>
      </w:r>
    </w:p>
    <w:bookmarkEnd w:id="22"/>
    <w:bookmarkStart w:id="23" w:name="Xb4155828eeec2e24ed3e516b0e71652c7f2f9d0"/>
    <w:p>
      <w:pPr>
        <w:pStyle w:val="Heading2"/>
      </w:pPr>
      <w:r>
        <w:t xml:space="preserve">Why my Guest User is not able to login again?</w:t>
      </w:r>
    </w:p>
    <w:p>
      <w:pPr>
        <w:pStyle w:val="FirstParagraph"/>
      </w:pPr>
      <w:r>
        <w:t xml:space="preserve">The Guest Users needs to get a new invitation directly from the Bridgestone Tenant.</w:t>
      </w:r>
    </w:p>
    <w:bookmarkEnd w:id="23"/>
    <w:bookmarkStart w:id="24" w:name="what-happens-with-my-data-in-loop"/>
    <w:p>
      <w:pPr>
        <w:pStyle w:val="Heading2"/>
      </w:pPr>
      <w:r>
        <w:t xml:space="preserve">What happens with my data in Loop?</w:t>
      </w:r>
    </w:p>
    <w:p>
      <w:pPr>
        <w:pStyle w:val="FirstParagraph"/>
      </w:pPr>
      <w:r>
        <w:t xml:space="preserve">Unfortunately Loop cannot be migrated. We highly recommend to copy your content before the migration in your personal OneNote. After the migration you may create new Loop Workspaces and copy the content from your OneNote.</w:t>
      </w:r>
    </w:p>
    <w:bookmarkEnd w:id="24"/>
    <w:bookmarkEnd w:id="25"/>
    <w:sectPr w:rsidR="002B451C">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5BA1D8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716AAF6"/>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89AEE9C"/>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87CC8D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CA245B70"/>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5">
    <w:nsid w:val="FFFFFF81"/>
    <w:multiLevelType w:val="singleLevel"/>
    <w:tmpl w:val="6E8431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A0AA2434"/>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5D0E702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B36EC1E"/>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E5CC63B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604CAE7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16cid:durableId="1439568822" w:numId="1">
    <w:abstractNumId w:val="10"/>
  </w:num>
  <w:num w16cid:durableId="1383556839" w:numId="2">
    <w:abstractNumId w:val="0"/>
  </w:num>
  <w:num w16cid:durableId="1993368590" w:numId="3">
    <w:abstractNumId w:val="1"/>
  </w:num>
  <w:num w16cid:durableId="560559100" w:numId="4">
    <w:abstractNumId w:val="2"/>
  </w:num>
  <w:num w16cid:durableId="82798721" w:numId="5">
    <w:abstractNumId w:val="3"/>
  </w:num>
  <w:num w16cid:durableId="126121960" w:numId="6">
    <w:abstractNumId w:val="8"/>
  </w:num>
  <w:num w16cid:durableId="1633901178" w:numId="7">
    <w:abstractNumId w:val="4"/>
  </w:num>
  <w:num w16cid:durableId="1699116236" w:numId="8">
    <w:abstractNumId w:val="5"/>
  </w:num>
  <w:num w16cid:durableId="252859326" w:numId="9">
    <w:abstractNumId w:val="6"/>
  </w:num>
  <w:num w16cid:durableId="800466006" w:numId="10">
    <w:abstractNumId w:val="7"/>
  </w:num>
  <w:num w16cid:durableId="505052072" w:numId="11">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2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9D6E56"/>
    <w:pPr>
      <w:keepNext/>
      <w:keepLines/>
      <w:spacing w:after="0" w:before="480"/>
      <w:outlineLvl w:val="0"/>
    </w:pPr>
    <w:rPr>
      <w:rFonts w:ascii="Aptos Display" w:cstheme="majorBidi" w:eastAsiaTheme="majorEastAsia" w:hAnsi="Aptos Display"/>
      <w:b/>
      <w:bCs/>
      <w:color w:themeColor="accent1" w:val="4F81BD"/>
      <w:sz w:val="32"/>
      <w:szCs w:val="32"/>
    </w:rPr>
  </w:style>
  <w:style w:styleId="Heading2" w:type="paragraph">
    <w:name w:val="heading 2"/>
    <w:basedOn w:val="Normal"/>
    <w:next w:val="BodyText"/>
    <w:uiPriority w:val="9"/>
    <w:unhideWhenUsed/>
    <w:qFormat/>
    <w:rsid w:val="009D6E56"/>
    <w:pPr>
      <w:keepNext/>
      <w:keepLines/>
      <w:spacing w:after="0" w:before="200"/>
      <w:outlineLvl w:val="1"/>
    </w:pPr>
    <w:rPr>
      <w:rFonts w:ascii="Aptos Display" w:cstheme="majorBidi" w:eastAsiaTheme="majorEastAsia" w:hAnsi="Aptos Display"/>
      <w:b/>
      <w:bCs/>
      <w:color w:themeColor="accent1" w:val="4F81BD"/>
      <w:sz w:val="28"/>
      <w:szCs w:val="28"/>
    </w:rPr>
  </w:style>
  <w:style w:styleId="Heading3" w:type="paragraph">
    <w:name w:val="heading 3"/>
    <w:basedOn w:val="Normal"/>
    <w:next w:val="BodyText"/>
    <w:uiPriority w:val="9"/>
    <w:unhideWhenUsed/>
    <w:qFormat/>
    <w:rsid w:val="009D6E56"/>
    <w:pPr>
      <w:keepNext/>
      <w:keepLines/>
      <w:spacing w:after="0" w:before="200"/>
      <w:outlineLvl w:val="2"/>
    </w:pPr>
    <w:rPr>
      <w:rFonts w:ascii="Aptos Display" w:cstheme="majorBidi" w:eastAsiaTheme="majorEastAsia" w:hAnsi="Aptos Display"/>
      <w:b/>
      <w:bCs/>
      <w:color w:themeColor="accent1" w:val="4F81BD"/>
    </w:rPr>
  </w:style>
  <w:style w:styleId="Heading4" w:type="paragraph">
    <w:name w:val="heading 4"/>
    <w:basedOn w:val="Normal"/>
    <w:next w:val="BodyText"/>
    <w:uiPriority w:val="9"/>
    <w:unhideWhenUsed/>
    <w:qFormat/>
    <w:rsid w:val="005C51F4"/>
    <w:pPr>
      <w:keepNext/>
      <w:keepLines/>
      <w:spacing w:after="0" w:before="200"/>
      <w:outlineLvl w:val="3"/>
    </w:pPr>
    <w:rPr>
      <w:rFonts w:ascii="Aptos Display" w:cstheme="majorBidi" w:eastAsiaTheme="majorEastAsia" w:hAnsi="Aptos Display"/>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D6E56"/>
    <w:pPr>
      <w:spacing w:after="180" w:before="180"/>
    </w:pPr>
    <w:rPr>
      <w:rFonts w:ascii="Aptos" w:hAnsi="Aptos"/>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D6E56"/>
    <w:pPr>
      <w:keepNext/>
      <w:keepLines/>
      <w:jc w:val="center"/>
    </w:pPr>
    <w:rPr>
      <w:rFonts w:ascii="Aptos" w:hAnsi="Aptos"/>
    </w:rPr>
  </w:style>
  <w:style w:styleId="Date" w:type="paragraph">
    <w:name w:val="Date"/>
    <w:next w:val="BodyText"/>
    <w:qFormat/>
    <w:rsid w:val="009D6E56"/>
    <w:pPr>
      <w:keepNext/>
      <w:keepLines/>
      <w:jc w:val="center"/>
    </w:pPr>
    <w:rPr>
      <w:rFonts w:ascii="Aptos" w:hAnsi="Aptos"/>
    </w:rPr>
  </w:style>
  <w:style w:customStyle="1" w:styleId="Abstract" w:type="paragraph">
    <w:name w:val="Abstract"/>
    <w:basedOn w:val="Normal"/>
    <w:next w:val="BodyText"/>
    <w:qFormat/>
    <w:rsid w:val="009D6E56"/>
    <w:pPr>
      <w:keepNext/>
      <w:keepLines/>
      <w:spacing w:after="300" w:before="300"/>
    </w:pPr>
    <w:rPr>
      <w:rFonts w:ascii="Aptos" w:hAnsi="Aptos"/>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rsid w:val="000E5549"/>
    <w:rPr>
      <w:rFonts w:asciiTheme="majorHAnsi" w:hAnsiTheme="majorHAnsi"/>
      <w:sz w:val="20"/>
      <w:szCs w:val="20"/>
      <w:lang w:eastAsia="en-GB"/>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cPr>
      <w:vAlign w:val="center"/>
    </w:tc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2A1894"/>
    <w:pPr>
      <w:keepNext/>
    </w:pPr>
    <w:rPr>
      <w:rFonts w:ascii="Aptos" w:hAnsi="Aptos"/>
      <w:sz w:val="20"/>
    </w:rPr>
  </w:style>
  <w:style w:customStyle="1" w:styleId="ImageCaption" w:type="paragraph">
    <w:name w:val="Image Caption"/>
    <w:basedOn w:val="Caption"/>
    <w:rsid w:val="009D6E56"/>
    <w:rPr>
      <w:rFonts w:ascii="Aptos" w:hAnsi="Aptos"/>
      <w:sz w:val="2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sid w:val="00C36577"/>
    <w:rPr>
      <w:rFonts w:ascii="Andale Mono" w:hAnsi="Andale Mono"/>
      <w:sz w:val="20"/>
      <w:szCs w:val="21"/>
      <w:bdr w:color="auto" w:space="0" w:sz="0" w:val="none"/>
      <w:shd w:color="auto" w:fill="auto" w:val="pct10"/>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styleId="BodyText2" w:type="paragraph">
    <w:name w:val="Body Text 2"/>
    <w:basedOn w:val="Normal"/>
    <w:link w:val="BodyText2Char"/>
    <w:rsid w:val="00B035C3"/>
    <w:pPr>
      <w:spacing w:after="120" w:line="480" w:lineRule="auto"/>
    </w:pPr>
    <w:rPr>
      <w:rFonts w:asciiTheme="majorHAnsi" w:hAnsiTheme="majorHAnsi"/>
    </w:rPr>
  </w:style>
  <w:style w:customStyle="1" w:styleId="BodyTextChar" w:type="character">
    <w:name w:val="Body Text Char"/>
    <w:basedOn w:val="DefaultParagraphFont"/>
    <w:link w:val="BodyText"/>
    <w:rsid w:val="009D6E56"/>
    <w:rPr>
      <w:rFonts w:ascii="Aptos" w:hAnsi="Aptos"/>
    </w:rPr>
  </w:style>
  <w:style w:customStyle="1" w:styleId="BodyText2Char" w:type="character">
    <w:name w:val="Body Text 2 Char"/>
    <w:basedOn w:val="DefaultParagraphFont"/>
    <w:link w:val="BodyText2"/>
    <w:rsid w:val="00B035C3"/>
    <w:rPr>
      <w:rFonts w:asciiTheme="majorHAnsi" w:hAnsiTheme="majorHAnsi"/>
    </w:rPr>
  </w:style>
  <w:style w:customStyle="1" w:styleId="SourceCode" w:type="paragraph">
    <w:name w:val="Source Code"/>
    <w:basedOn w:val="Definition"/>
    <w:qFormat/>
    <w:rsid w:val="009D6E56"/>
    <w:pPr>
      <w:pBdr>
        <w:top w:color="auto" w:space="1" w:sz="4" w:val="single"/>
        <w:left w:color="auto" w:space="4" w:sz="4" w:val="single"/>
        <w:bottom w:color="auto" w:space="1" w:sz="4" w:val="single"/>
        <w:right w:color="auto" w:space="4" w:sz="4" w:val="single"/>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dc:title>
  <dc:creator/>
  <cp:keywords/>
  <dcterms:created xsi:type="dcterms:W3CDTF">2025-06-05T13:18:47Z</dcterms:created>
  <dcterms:modified xsi:type="dcterms:W3CDTF">2025-06-05T13:18:47Z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