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2.png" ContentType="image/png"/>
  <Override PartName="/word/media/rId43.png" ContentType="image/png"/>
  <Override PartName="/word/media/rId44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20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35.png" ContentType="image/png"/>
  <Override PartName="/word/media/rId3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Migration</w:t>
      </w:r>
      <w:r>
        <w:t xml:space="preserve"> </w:t>
      </w:r>
      <w:r>
        <w:t xml:space="preserve">of</w:t>
      </w:r>
      <w:r>
        <w:t xml:space="preserve"> </w:t>
      </w:r>
      <w:r>
        <w:t xml:space="preserve">company</w:t>
      </w:r>
      <w:r>
        <w:t xml:space="preserve"> </w:t>
      </w:r>
      <w:r>
        <w:t xml:space="preserve">iPhone</w:t>
      </w:r>
    </w:p>
    <w:p>
      <w:pPr>
        <w:pStyle w:val="FirstParagraph"/>
      </w:pPr>
      <w:r>
        <w:t xml:space="preserve">Please take your company iPhone and open your message service. You should have received an SMS with a link.</w:t>
      </w:r>
    </w:p>
    <w:p>
      <w:pPr>
        <w:pStyle w:val="BodyText"/>
      </w:pPr>
      <w:r>
        <w:drawing>
          <wp:inline>
            <wp:extent cx="2945330" cy="59772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0" cy="59772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Please click on the link in the SMS</w:t>
      </w:r>
    </w:p>
    <w:p>
      <w:pPr>
        <w:pStyle w:val="BodyText"/>
      </w:pPr>
      <w:r>
        <w:drawing>
          <wp:inline>
            <wp:extent cx="4408370" cy="92017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70" cy="92017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new window will pop up. Please login with your new Intercable IAS account:</w:t>
      </w:r>
    </w:p>
    <w:p>
      <w:pPr>
        <w:pStyle w:val="BodyText"/>
      </w:pPr>
      <w:r>
        <w:drawing>
          <wp:inline>
            <wp:extent cx="4408370" cy="916325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70" cy="9163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enter your password:</w:t>
      </w:r>
    </w:p>
    <w:p>
      <w:pPr>
        <w:pStyle w:val="BodyText"/>
      </w:pPr>
      <w:r>
        <w:drawing>
          <wp:inline>
            <wp:extent cx="4379494" cy="916325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94" cy="9163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confirm with MFA:</w:t>
      </w:r>
    </w:p>
    <w:p>
      <w:pPr>
        <w:pStyle w:val="BodyText"/>
      </w:pPr>
      <w:r>
        <w:drawing>
          <wp:inline>
            <wp:extent cx="4331368" cy="9144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8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Please click on</w:t>
      </w:r>
      <w:r>
        <w:t xml:space="preserve"> </w:t>
      </w:r>
      <w:r>
        <w:t xml:space="preserve">“</w:t>
      </w:r>
      <w:r>
        <w:t xml:space="preserve">Get started</w:t>
      </w:r>
      <w:r>
        <w:t xml:space="preserve">”</w:t>
      </w:r>
    </w:p>
    <w:p>
      <w:pPr>
        <w:pStyle w:val="BodyText"/>
      </w:pPr>
      <w:r>
        <w:drawing>
          <wp:inline>
            <wp:extent cx="4398745" cy="92017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45" cy="92017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Allow the webiste to donwload a configuration profile</w:t>
      </w:r>
    </w:p>
    <w:p>
      <w:pPr>
        <w:pStyle w:val="BodyText"/>
      </w:pPr>
      <w:r>
        <w:drawing>
          <wp:inline>
            <wp:extent cx="4408370" cy="919212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70" cy="91921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Confirm the download by clicking on</w:t>
      </w:r>
      <w:r>
        <w:t xml:space="preserve"> </w:t>
      </w:r>
      <w:r>
        <w:t xml:space="preserve">“</w:t>
      </w:r>
      <w:r>
        <w:t xml:space="preserve">Close</w:t>
      </w:r>
      <w:r>
        <w:t xml:space="preserve">”</w:t>
      </w:r>
    </w:p>
    <w:p>
      <w:pPr>
        <w:pStyle w:val="BodyText"/>
      </w:pPr>
      <w:r>
        <w:drawing>
          <wp:inline>
            <wp:extent cx="4389120" cy="916325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9163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Go to settings</w:t>
      </w:r>
    </w:p>
    <w:p>
      <w:pPr>
        <w:pStyle w:val="BodyText"/>
      </w:pPr>
      <w:r>
        <w:drawing>
          <wp:inline>
            <wp:extent cx="3012707" cy="624679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7" cy="62467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</w:t>
      </w:r>
      <w:r>
        <w:t xml:space="preserve"> </w:t>
      </w:r>
      <w:r>
        <w:t xml:space="preserve">“</w:t>
      </w:r>
      <w:r>
        <w:t xml:space="preserve">Profile Donwloaded</w:t>
      </w:r>
      <w:r>
        <w:t xml:space="preserve">”</w:t>
      </w:r>
    </w:p>
    <w:p>
      <w:pPr>
        <w:pStyle w:val="BodyText"/>
      </w:pPr>
      <w:r>
        <w:drawing>
          <wp:inline>
            <wp:extent cx="2945330" cy="63141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0" cy="6314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install your new profile by clicking on</w:t>
      </w:r>
      <w:r>
        <w:t xml:space="preserve"> </w:t>
      </w:r>
      <w:r>
        <w:t xml:space="preserve">“</w:t>
      </w:r>
      <w:r>
        <w:t xml:space="preserve">Install</w:t>
      </w:r>
      <w:r>
        <w:t xml:space="preserve">”</w:t>
      </w:r>
      <w:r>
        <w:t xml:space="preserve"> </w:t>
      </w:r>
      <w:r>
        <w:t xml:space="preserve">at the top right corner</w:t>
      </w:r>
    </w:p>
    <w:p>
      <w:pPr>
        <w:pStyle w:val="BodyText"/>
      </w:pPr>
      <w:r>
        <w:drawing>
          <wp:inline>
            <wp:extent cx="3773103" cy="77194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03" cy="7719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enter your passcode</w:t>
      </w:r>
    </w:p>
    <w:p>
      <w:pPr>
        <w:pStyle w:val="BodyText"/>
      </w:pPr>
      <w:r>
        <w:drawing>
          <wp:inline>
            <wp:extent cx="3859730" cy="80467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3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click on install</w:t>
      </w:r>
    </w:p>
    <w:p>
      <w:pPr>
        <w:pStyle w:val="BodyText"/>
      </w:pPr>
      <w:r>
        <w:drawing>
          <wp:inline>
            <wp:extent cx="3821229" cy="81910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29" cy="81910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confirm the warning by clicking on</w:t>
      </w:r>
      <w:r>
        <w:t xml:space="preserve"> </w:t>
      </w:r>
      <w:r>
        <w:t xml:space="preserve">“</w:t>
      </w:r>
      <w:r>
        <w:t xml:space="preserve">Trust</w:t>
      </w:r>
      <w:r>
        <w:t xml:space="preserve">”</w:t>
      </w:r>
    </w:p>
    <w:p>
      <w:pPr>
        <w:pStyle w:val="BodyText"/>
      </w:pPr>
      <w:r>
        <w:drawing>
          <wp:inline>
            <wp:extent cx="3869355" cy="79119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55" cy="7911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close the process by clicking on</w:t>
      </w:r>
      <w:r>
        <w:t xml:space="preserve"> </w:t>
      </w:r>
      <w:r>
        <w:t xml:space="preserve">“</w:t>
      </w:r>
      <w:r>
        <w:t xml:space="preserve">Done</w:t>
      </w:r>
      <w:r>
        <w:t xml:space="preserve">”</w:t>
      </w:r>
    </w:p>
    <w:p>
      <w:pPr>
        <w:pStyle w:val="BodyText"/>
      </w:pPr>
      <w:r>
        <w:drawing>
          <wp:inline>
            <wp:extent cx="3782728" cy="796971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28" cy="7969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Microsoft Apps (Outlook, Teams etc.) will be installed automatically. Once all apps are installed please choose one app and login.</w:t>
      </w:r>
    </w:p>
    <w:p>
      <w:pPr>
        <w:pStyle w:val="BodyText"/>
      </w:pPr>
      <w:r>
        <w:t xml:space="preserve">In case you still find your old account, please just remove it and sign in with the new one.</w:t>
      </w:r>
    </w:p>
    <w:p>
      <w:pPr>
        <w:pStyle w:val="BodyText"/>
      </w:pPr>
      <w:r>
        <w:drawing>
          <wp:inline>
            <wp:extent cx="4379494" cy="71708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94" cy="7170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sign in with your new account</w:t>
      </w:r>
    </w:p>
    <w:p>
      <w:pPr>
        <w:pStyle w:val="BodyText"/>
      </w:pPr>
      <w:r>
        <w:drawing>
          <wp:inline>
            <wp:extent cx="4389120" cy="58714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871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enter your password</w:t>
      </w:r>
    </w:p>
    <w:p>
      <w:pPr>
        <w:pStyle w:val="BodyText"/>
      </w:pPr>
      <w:r>
        <w:drawing>
          <wp:inline>
            <wp:extent cx="4408370" cy="543827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70" cy="54382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confrim with MFA</w:t>
      </w:r>
    </w:p>
    <w:p>
      <w:pPr>
        <w:pStyle w:val="BodyText"/>
      </w:pPr>
      <w:r>
        <w:drawing>
          <wp:inline>
            <wp:extent cx="4331368" cy="52457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68" cy="52457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your device will now be checked, if it meets the security requirements</w:t>
      </w:r>
    </w:p>
    <w:p>
      <w:pPr>
        <w:pStyle w:val="BodyText"/>
      </w:pPr>
      <w:r>
        <w:drawing>
          <wp:inline>
            <wp:extent cx="4360244" cy="60639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44" cy="606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confirm again with MFA</w:t>
      </w:r>
    </w:p>
    <w:p>
      <w:pPr>
        <w:pStyle w:val="BodyText"/>
      </w:pPr>
      <w:r>
        <w:drawing>
          <wp:inline>
            <wp:extent cx="4427621" cy="581365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1" cy="58136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389120" cy="676655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screenshots/image-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7665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One last step: please open the Company Portal app (Unternehmensportal) on your Home Screen.</w:t>
      </w:r>
    </w:p>
    <w:p>
      <w:pPr>
        <w:pStyle w:val="CaptionedFigure"/>
      </w:pPr>
      <w:r>
        <w:drawing>
          <wp:inline>
            <wp:extent cx="4417995" cy="9471258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95" cy="9471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Click on Sign in (Anmeldung)</w:t>
      </w:r>
    </w:p>
    <w:p>
      <w:pPr>
        <w:pStyle w:val="CaptionedFigure"/>
      </w:pPr>
      <w:r>
        <w:drawing>
          <wp:inline>
            <wp:extent cx="5659654" cy="9442383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54" cy="9442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Select your Intercable IAS account:</w:t>
      </w:r>
    </w:p>
    <w:p>
      <w:pPr>
        <w:pStyle w:val="CaptionedFigure"/>
      </w:pPr>
      <w:r>
        <w:drawing>
          <wp:inline>
            <wp:extent cx="5943600" cy="7122733"/>
            <wp:effectExtent b="0" l="0" r="0" t="0"/>
            <wp:docPr descr="alt text" title="" id="1" name="Picture"/>
            <a:graphic>
              <a:graphicData uri="http://schemas.openxmlformats.org/drawingml/2006/picture">
                <pic:pic>
                  <pic:nvPicPr>
                    <pic:cNvPr descr="screenshots/iimage-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2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 text</w:t>
      </w:r>
    </w:p>
    <w:p>
      <w:pPr>
        <w:pStyle w:val="BodyText"/>
      </w:pPr>
      <w:r>
        <w:t xml:space="preserve">The migration is now completed. You will need to sign into the different apps.</w:t>
      </w:r>
    </w:p>
    <w:sectPr w:rsidR="002B451C"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dale Mono">
    <w:panose1 w:val="020B0509000000000004"/>
    <w:charset w:val="00"/>
    <w:family w:val="modern"/>
    <w:pitch w:val="fixed"/>
    <w:sig w:usb0="00000287" w:usb1="00000000" w:usb2="00000000" w:usb3="00000000" w:csb0="000000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5BA1D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16AA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9AE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7CC8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245B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6E8431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AA24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0E70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36EC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CC63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0CD2DE"/>
    <w:multiLevelType w:val="multilevel"/>
    <w:tmpl w:val="604CAE7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 w16cid:durableId="1439568822">
    <w:abstractNumId w:val="10"/>
  </w:num>
  <w:num w:numId="2" w16cid:durableId="1383556839">
    <w:abstractNumId w:val="0"/>
  </w:num>
  <w:num w:numId="3" w16cid:durableId="1993368590">
    <w:abstractNumId w:val="1"/>
  </w:num>
  <w:num w:numId="4" w16cid:durableId="560559100">
    <w:abstractNumId w:val="2"/>
  </w:num>
  <w:num w:numId="5" w16cid:durableId="82798721">
    <w:abstractNumId w:val="3"/>
  </w:num>
  <w:num w:numId="6" w16cid:durableId="126121960">
    <w:abstractNumId w:val="8"/>
  </w:num>
  <w:num w:numId="7" w16cid:durableId="1633901178">
    <w:abstractNumId w:val="4"/>
  </w:num>
  <w:num w:numId="8" w16cid:durableId="1699116236">
    <w:abstractNumId w:val="5"/>
  </w:num>
  <w:num w:numId="9" w16cid:durableId="252859326">
    <w:abstractNumId w:val="6"/>
  </w:num>
  <w:num w:numId="10" w16cid:durableId="800466006">
    <w:abstractNumId w:val="7"/>
  </w:num>
  <w:num w:numId="11" w16cid:durableId="505052072">
    <w:abstractNumId w:val="9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rsid w:val="009D6E56"/>
    <w:pPr>
      <w:keepNext/>
      <w:keepLines/>
      <w:spacing w:before="480" w:after="0"/>
      <w:outlineLvl w:val="0"/>
    </w:pPr>
    <w:rPr>
      <w:rFonts w:ascii="Aptos Display" w:eastAsiaTheme="majorEastAsia" w:hAnsi="Aptos Display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rsid w:val="009D6E56"/>
    <w:pPr>
      <w:keepNext/>
      <w:keepLines/>
      <w:spacing w:before="200" w:after="0"/>
      <w:outlineLvl w:val="1"/>
    </w:pPr>
    <w:rPr>
      <w:rFonts w:ascii="Aptos Display" w:eastAsiaTheme="majorEastAsia" w:hAnsi="Aptos Display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rsid w:val="009D6E56"/>
    <w:pPr>
      <w:keepNext/>
      <w:keepLines/>
      <w:spacing w:before="200" w:after="0"/>
      <w:outlineLvl w:val="2"/>
    </w:pPr>
    <w:rPr>
      <w:rFonts w:ascii="Aptos Display" w:eastAsiaTheme="majorEastAsia" w:hAnsi="Aptos Display" w:cstheme="majorBidi"/>
      <w:b/>
      <w:bCs/>
      <w:color w:val="4F81BD" w:themeColor="accent1"/>
    </w:rPr>
  </w:style>
  <w:style w:type="paragraph" w:styleId="Heading4">
    <w:name w:val="heading 4"/>
    <w:basedOn w:val="Normal"/>
    <w:next w:val="BodyText"/>
    <w:uiPriority w:val="9"/>
    <w:unhideWhenUsed/>
    <w:qFormat/>
    <w:rsid w:val="005C51F4"/>
    <w:pPr>
      <w:keepNext/>
      <w:keepLines/>
      <w:spacing w:before="200" w:after="0"/>
      <w:outlineLvl w:val="3"/>
    </w:pPr>
    <w:rPr>
      <w:rFonts w:ascii="Aptos Display" w:eastAsiaTheme="majorEastAsia" w:hAnsi="Aptos Display" w:cstheme="majorBidi"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9D6E56"/>
    <w:pPr>
      <w:spacing w:before="180" w:after="180"/>
    </w:pPr>
    <w:rPr>
      <w:rFonts w:ascii="Aptos" w:hAnsi="Aptos"/>
    </w:r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rsid w:val="009D6E56"/>
    <w:pPr>
      <w:keepNext/>
      <w:keepLines/>
      <w:jc w:val="center"/>
    </w:pPr>
    <w:rPr>
      <w:rFonts w:ascii="Aptos" w:hAnsi="Aptos"/>
    </w:rPr>
  </w:style>
  <w:style w:type="paragraph" w:styleId="Date">
    <w:name w:val="Date"/>
    <w:next w:val="BodyText"/>
    <w:qFormat/>
    <w:rsid w:val="009D6E56"/>
    <w:pPr>
      <w:keepNext/>
      <w:keepLines/>
      <w:jc w:val="center"/>
    </w:pPr>
    <w:rPr>
      <w:rFonts w:ascii="Aptos" w:hAnsi="Aptos"/>
    </w:rPr>
  </w:style>
  <w:style w:type="paragraph" w:customStyle="1" w:styleId="Abstract">
    <w:name w:val="Abstract"/>
    <w:basedOn w:val="Normal"/>
    <w:next w:val="BodyText"/>
    <w:qFormat/>
    <w:rsid w:val="009D6E56"/>
    <w:pPr>
      <w:keepNext/>
      <w:keepLines/>
      <w:spacing w:before="300" w:after="300"/>
    </w:pPr>
    <w:rPr>
      <w:rFonts w:ascii="Aptos" w:hAnsi="Aptos"/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rsid w:val="000E5549"/>
    <w:rPr>
      <w:rFonts w:asciiTheme="majorHAnsi" w:hAnsiTheme="majorHAnsi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rsid w:val="002A1894"/>
    <w:pPr>
      <w:keepNext/>
    </w:pPr>
    <w:rPr>
      <w:rFonts w:ascii="Aptos" w:hAnsi="Aptos"/>
      <w:sz w:val="20"/>
    </w:rPr>
  </w:style>
  <w:style w:type="paragraph" w:customStyle="1" w:styleId="ImageCaption">
    <w:name w:val="Image Caption"/>
    <w:basedOn w:val="Caption"/>
    <w:rsid w:val="009D6E56"/>
    <w:rPr>
      <w:rFonts w:ascii="Aptos" w:hAnsi="Aptos"/>
      <w:sz w:val="20"/>
    </w:rPr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rsid w:val="00C36577"/>
    <w:rPr>
      <w:rFonts w:ascii="Andale Mono" w:hAnsi="Andale Mono"/>
      <w:sz w:val="20"/>
      <w:szCs w:val="21"/>
      <w:bdr w:val="none" w:sz="0" w:space="0" w:color="auto"/>
      <w:shd w:val="pct10" w:color="auto" w:fill="auto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</w:rPr>
  </w:style>
  <w:style w:type="paragraph" w:styleId="BodyText2">
    <w:name w:val="Body Text 2"/>
    <w:basedOn w:val="Normal"/>
    <w:link w:val="BodyText2Char"/>
    <w:rsid w:val="00B035C3"/>
    <w:pPr>
      <w:spacing w:after="120" w:line="480" w:lineRule="auto"/>
    </w:pPr>
    <w:rPr>
      <w:rFonts w:asciiTheme="majorHAnsi" w:hAnsiTheme="majorHAnsi"/>
    </w:rPr>
  </w:style>
  <w:style w:type="character" w:customStyle="1" w:styleId="BodyTextChar">
    <w:name w:val="Body Text Char"/>
    <w:basedOn w:val="DefaultParagraphFont"/>
    <w:link w:val="BodyText"/>
    <w:rsid w:val="009D6E56"/>
    <w:rPr>
      <w:rFonts w:ascii="Aptos" w:hAnsi="Aptos"/>
    </w:rPr>
  </w:style>
  <w:style w:type="character" w:customStyle="1" w:styleId="BodyText2Char">
    <w:name w:val="Body Text 2 Char"/>
    <w:basedOn w:val="DefaultParagraphFont"/>
    <w:link w:val="BodyText2"/>
    <w:rsid w:val="00B035C3"/>
    <w:rPr>
      <w:rFonts w:asciiTheme="majorHAnsi" w:hAnsiTheme="majorHAnsi"/>
    </w:rPr>
  </w:style>
  <w:style w:type="paragraph" w:customStyle="1" w:styleId="SourceCode">
    <w:name w:val="Source Code"/>
    <w:basedOn w:val="Definition"/>
    <w:qFormat/>
    <w:rsid w:val="009D6E5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ndale Mono" w:hAnsi="Andale Mono"/>
      <w:sz w:val="18"/>
    </w:r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20" Target="media/rId20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35" Target="media/rId35.png" /><Relationship Type="http://schemas.openxmlformats.org/officeDocument/2006/relationships/image" Id="rId36" Target="media/rId36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Migration of company iPhone</dc:title>
  <dc:creator/>
  <cp:keywords/>
  <dcterms:created xsi:type="dcterms:W3CDTF">2024-11-26T13:50:00Z</dcterms:created>
  <dcterms:modified xsi:type="dcterms:W3CDTF">2024-11-26T13:50:00Z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_crumbs">
    <vt:lpwstr>True</vt:lpwstr>
  </property>
</Properties>
</file>